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887A5" w14:textId="77777777" w:rsidR="00BF2E95" w:rsidRPr="00987524" w:rsidRDefault="00BF2E95" w:rsidP="00BF2E95">
      <w:pPr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763F906F" wp14:editId="7F94DAEC">
            <wp:extent cx="6114415" cy="532765"/>
            <wp:effectExtent l="0" t="0" r="0" b="0"/>
            <wp:docPr id="1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8B0FD" w14:textId="77777777" w:rsidR="00BF2E95" w:rsidRPr="002B10FE" w:rsidRDefault="00BF2E95" w:rsidP="00BF2E95">
      <w:pPr>
        <w:jc w:val="center"/>
        <w:rPr>
          <w:rFonts w:ascii="Titillium Regular Upright" w:hAnsi="Titillium Regular Upright" w:cs="Calibri"/>
          <w:b/>
          <w:sz w:val="36"/>
          <w:szCs w:val="36"/>
          <w:lang w:val="en-US"/>
        </w:rPr>
      </w:pPr>
      <w:r w:rsidRPr="002B10FE">
        <w:rPr>
          <w:rFonts w:ascii="Titillium Regular Upright" w:hAnsi="Titillium Regular Upright" w:cs="Calibri"/>
          <w:b/>
          <w:sz w:val="36"/>
          <w:szCs w:val="36"/>
          <w:lang w:val="en-US"/>
        </w:rPr>
        <w:t xml:space="preserve">National Quantum Science and Technology Institute </w:t>
      </w:r>
    </w:p>
    <w:p w14:paraId="0F8AB10E" w14:textId="77777777" w:rsidR="00BF2E95" w:rsidRPr="002B10FE" w:rsidRDefault="00BF2E95" w:rsidP="00BF2E95">
      <w:pPr>
        <w:jc w:val="center"/>
        <w:rPr>
          <w:rFonts w:ascii="Titillium Regular Upright" w:hAnsi="Titillium Regular Upright" w:cs="Calibri"/>
          <w:b/>
          <w:sz w:val="36"/>
          <w:szCs w:val="36"/>
        </w:rPr>
      </w:pPr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Missione 4, Componente 2, Investimento 1.3 – </w:t>
      </w:r>
      <w:proofErr w:type="spellStart"/>
      <w:r w:rsidRPr="002B10FE">
        <w:rPr>
          <w:rFonts w:ascii="Titillium Regular Upright" w:hAnsi="Titillium Regular Upright" w:cs="Calibri"/>
          <w:b/>
          <w:sz w:val="36"/>
          <w:szCs w:val="36"/>
        </w:rPr>
        <w:t>Spoke</w:t>
      </w:r>
      <w:proofErr w:type="spellEnd"/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 5 </w:t>
      </w:r>
    </w:p>
    <w:p w14:paraId="56B72314" w14:textId="77777777" w:rsidR="00BF2E95" w:rsidRPr="002B10FE" w:rsidRDefault="00BF2E95" w:rsidP="00BF2E95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  <w:r w:rsidRPr="002B10FE">
        <w:rPr>
          <w:rFonts w:ascii="Titillium Regular Upright" w:hAnsi="Titillium Regular Upright" w:cs="Calibri"/>
          <w:b/>
          <w:sz w:val="32"/>
          <w:szCs w:val="32"/>
        </w:rPr>
        <w:t>Codice progetto MUR PE00000023 – CUP UNINA E63C22002190007</w:t>
      </w:r>
    </w:p>
    <w:p w14:paraId="4AC98A8F" w14:textId="77777777" w:rsidR="00BF2E95" w:rsidRPr="002B10FE" w:rsidRDefault="00BF2E95" w:rsidP="00BF2E95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</w:p>
    <w:p w14:paraId="30D5770D" w14:textId="77777777" w:rsidR="00BF2E95" w:rsidRDefault="00BF2E95" w:rsidP="00BF2E95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8F4C45">
        <w:rPr>
          <w:rFonts w:ascii="Calibri" w:hAnsi="Calibri" w:cs="Calibri"/>
          <w:noProof/>
          <w:color w:val="000000"/>
          <w:lang w:val="en-US"/>
        </w:rPr>
        <w:drawing>
          <wp:inline distT="0" distB="0" distL="0" distR="0" wp14:anchorId="0C9F7F75" wp14:editId="5DE95862">
            <wp:extent cx="4253865" cy="652145"/>
            <wp:effectExtent l="0" t="0" r="0" b="0"/>
            <wp:docPr id="2" name="Immagine 2" descr="Immagine che contiene test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&#10;&#10;Descrizione generata automaticamente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5052B" w14:textId="77777777" w:rsidR="00BF2E95" w:rsidRDefault="00BF2E95" w:rsidP="00BF2E95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5AE3F51F" w14:textId="77777777" w:rsidR="00BF2E95" w:rsidRPr="002B10FE" w:rsidRDefault="00BF2E95" w:rsidP="00BF2E95">
      <w:pPr>
        <w:jc w:val="both"/>
        <w:rPr>
          <w:rFonts w:ascii="Titillium Regular Upright" w:hAnsi="Titillium Regular Upright" w:cs="Calibri"/>
          <w:b/>
          <w:bCs/>
          <w:color w:val="000000"/>
          <w:szCs w:val="24"/>
        </w:rPr>
      </w:pPr>
      <w:r w:rsidRPr="002B10FE">
        <w:rPr>
          <w:rFonts w:ascii="Titillium Regular Upright" w:hAnsi="Titillium Regular Upright" w:cs="Calibri"/>
          <w:b/>
          <w:bCs/>
          <w:color w:val="000000"/>
          <w:szCs w:val="24"/>
        </w:rPr>
        <w:t>PROCEDURA APERTA CON APPLICAZIONE DEL CRITERIO DELL’OFFERTA ECONOMICAMENTE PIÙ VANTAGGIOSA INDIVIDUATA SULLA BASE DEL MIGLIOR RAPPORTO QUALITÀ PREZZO, AI SENSI DEGLI ARTT. 71 E 108, D.LGS. N. 36/2023 S.M.I. IN DUE LOTTI AVENTE AD OGGETTO LA FORNITURA DI CRIOSTATI PER LA CARATTERIZZAZIONE DI DISPOSITIVI QUANTISTICI SUPERCONDUTTIVI PER IL PROGETTO NQSTI NEL COMPLESSO UNIVERSITARIO DI MONTE SANT’ANGELO, NAPOLI</w:t>
      </w:r>
    </w:p>
    <w:p w14:paraId="0A37501D" w14:textId="77777777" w:rsidR="00FA0A3C" w:rsidRDefault="00FA0A3C" w:rsidP="00E34530">
      <w:pPr>
        <w:pStyle w:val="Titolo1"/>
        <w:spacing w:before="224" w:line="256" w:lineRule="auto"/>
        <w:ind w:left="0" w:right="-3"/>
        <w:jc w:val="left"/>
        <w:rPr>
          <w:rFonts w:ascii="Titillium Web" w:hAnsi="Titillium Web"/>
          <w:u w:val="single"/>
        </w:rPr>
      </w:pPr>
    </w:p>
    <w:p w14:paraId="18F6A9C9" w14:textId="77777777" w:rsidR="00654F52" w:rsidRPr="00BF2E95" w:rsidRDefault="00654F52" w:rsidP="00654F52">
      <w:pPr>
        <w:pStyle w:val="Titolo1"/>
        <w:spacing w:before="224" w:line="256" w:lineRule="auto"/>
        <w:ind w:left="774" w:right="-3"/>
        <w:rPr>
          <w:rFonts w:ascii="Titillium Regular Upright" w:hAnsi="Titillium Regular Upright"/>
          <w:u w:val="single"/>
        </w:rPr>
      </w:pPr>
      <w:r w:rsidRPr="00BF2E95">
        <w:rPr>
          <w:rFonts w:ascii="Titillium Regular Upright" w:hAnsi="Titillium Regular Upright"/>
          <w:u w:val="single"/>
        </w:rPr>
        <w:t>DICHIARAZIONE</w:t>
      </w:r>
      <w:r w:rsidRPr="00BF2E95">
        <w:rPr>
          <w:rFonts w:ascii="Titillium Regular Upright" w:hAnsi="Titillium Regular Upright"/>
          <w:spacing w:val="-2"/>
          <w:u w:val="single"/>
        </w:rPr>
        <w:t xml:space="preserve"> </w:t>
      </w:r>
      <w:r w:rsidRPr="00BF2E95">
        <w:rPr>
          <w:rFonts w:ascii="Titillium Regular Upright" w:hAnsi="Titillium Regular Upright"/>
          <w:u w:val="single"/>
        </w:rPr>
        <w:t>PER IDENTIFICAZIONE DEL TITOLARE EFFETTIVO</w:t>
      </w:r>
    </w:p>
    <w:p w14:paraId="5DAB6C7B" w14:textId="77777777" w:rsidR="00654F52" w:rsidRPr="00BF2E95" w:rsidRDefault="00654F52" w:rsidP="73ED48C1">
      <w:pPr>
        <w:tabs>
          <w:tab w:val="left" w:pos="9923"/>
        </w:tabs>
        <w:spacing w:before="163" w:line="398" w:lineRule="auto"/>
        <w:ind w:right="-3"/>
        <w:jc w:val="both"/>
        <w:rPr>
          <w:rFonts w:ascii="Titillium Regular Upright" w:hAnsi="Titillium Regular Upright"/>
          <w:b/>
          <w:bCs/>
          <w:strike/>
          <w:sz w:val="24"/>
          <w:szCs w:val="24"/>
        </w:rPr>
      </w:pPr>
    </w:p>
    <w:p w14:paraId="6A05A809" w14:textId="77777777" w:rsidR="00654F52" w:rsidRPr="00BF2E95" w:rsidRDefault="00654F52" w:rsidP="00654F52">
      <w:pPr>
        <w:pStyle w:val="Corpotesto"/>
        <w:spacing w:line="360" w:lineRule="auto"/>
        <w:rPr>
          <w:rFonts w:ascii="Titillium Regular Upright" w:hAnsi="Titillium Regular Upright"/>
          <w:sz w:val="24"/>
          <w:szCs w:val="24"/>
        </w:rPr>
      </w:pPr>
    </w:p>
    <w:p w14:paraId="59471854" w14:textId="77777777" w:rsidR="00654F52" w:rsidRPr="00BF2E95" w:rsidRDefault="00654F52" w:rsidP="00654F52">
      <w:pPr>
        <w:pStyle w:val="Corpotesto"/>
        <w:tabs>
          <w:tab w:val="left" w:pos="5809"/>
          <w:tab w:val="left" w:pos="9920"/>
        </w:tabs>
        <w:spacing w:line="360" w:lineRule="auto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La/Il sottoscritta/o ___________________________________ nata/o a _________________ (prov. ______) il _______________ C.F. __________________________ residente a _______</w:t>
      </w:r>
    </w:p>
    <w:p w14:paraId="0C9A0B32" w14:textId="6EC571C8" w:rsidR="00654F52" w:rsidRPr="00BF2E95" w:rsidRDefault="00654F52" w:rsidP="73ED48C1">
      <w:pPr>
        <w:pStyle w:val="Corpotesto"/>
        <w:tabs>
          <w:tab w:val="left" w:pos="5809"/>
          <w:tab w:val="left" w:pos="9920"/>
        </w:tabs>
        <w:spacing w:before="91" w:line="360" w:lineRule="auto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_________ (prov.____) in via/piazza ________________________________________ n. ___ CAP _____________ indirizzo e-mail/PEC _____________________________ tel. _________ professione _________________________, in qualità di</w:t>
      </w:r>
      <w:r w:rsidR="37FD6579" w:rsidRPr="00BF2E95">
        <w:rPr>
          <w:rFonts w:ascii="Titillium Regular Upright" w:hAnsi="Titillium Regular Upright"/>
          <w:sz w:val="24"/>
          <w:szCs w:val="24"/>
        </w:rPr>
        <w:t xml:space="preserve"> legale rappresentante della </w:t>
      </w:r>
      <w:r w:rsidRPr="00BF2E95">
        <w:rPr>
          <w:rFonts w:ascii="Titillium Regular Upright" w:hAnsi="Titillium Regular Upright"/>
          <w:sz w:val="24"/>
          <w:szCs w:val="24"/>
        </w:rPr>
        <w:t>società ________________________________________________________</w:t>
      </w:r>
      <w:r w:rsidR="2376305D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con sede a _________________________________ (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prov</w:t>
      </w:r>
      <w:proofErr w:type="spellEnd"/>
      <w:r w:rsidRPr="00BF2E95">
        <w:rPr>
          <w:rFonts w:ascii="Titillium Regular Upright" w:hAnsi="Titillium Regular Upright"/>
          <w:sz w:val="24"/>
          <w:szCs w:val="24"/>
        </w:rPr>
        <w:t xml:space="preserve">.________)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cap</w:t>
      </w:r>
      <w:proofErr w:type="spellEnd"/>
      <w:r w:rsidRPr="00BF2E95">
        <w:rPr>
          <w:rFonts w:ascii="Titillium Regular Upright" w:hAnsi="Titillium Regular Upright"/>
          <w:sz w:val="24"/>
          <w:szCs w:val="24"/>
        </w:rPr>
        <w:t xml:space="preserve"> ___________ in via/piazza __________________________________ indirizzo e-mail/PEC _______________</w:t>
      </w:r>
      <w:r w:rsidR="006165E1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C.F. _________________________ Partita IVA ___________________________________classificazione delle attività economiche predisposta dall’ISTAT (codice ATECO e breve descrizione dell’attività):</w:t>
      </w:r>
      <w:r w:rsidR="79E231AB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="00446C9B" w:rsidRPr="00BF2E95">
        <w:rPr>
          <w:rFonts w:ascii="Titillium Regular Upright" w:hAnsi="Titillium Regular Upright"/>
          <w:sz w:val="24"/>
          <w:szCs w:val="24"/>
        </w:rPr>
        <w:t>____</w:t>
      </w:r>
      <w:r w:rsidRPr="00BF2E95">
        <w:rPr>
          <w:rFonts w:ascii="Titillium Regular Upright" w:hAnsi="Titillium Regular Upright"/>
          <w:sz w:val="24"/>
          <w:szCs w:val="24"/>
        </w:rPr>
        <w:t xml:space="preserve">___________________________________________________________ </w:t>
      </w:r>
      <w:r w:rsidRPr="00BF2E95">
        <w:rPr>
          <w:rFonts w:ascii="Titillium Regular Upright" w:hAnsi="Titillium Regular Upright"/>
          <w:sz w:val="24"/>
          <w:szCs w:val="24"/>
        </w:rPr>
        <w:lastRenderedPageBreak/>
        <w:t>ai sensi degli articoli 46 e 47 del D.P.R. 28 dicembre 2000, n. 445, consapevole della responsabilità penale in cui incorre chi sottoscrive dichiarazioni mendaci o forma, esibisce, si avvale di atti falsi ovvero non più rispondenti a verità  e delle relative sanzioni penali di cui all’art. 76 del D.P.R. 445/2000, nonché delle conseguenze amministrative e di decadenza dei benefici eventualmente conseguenti al provvedimento emanato</w:t>
      </w:r>
    </w:p>
    <w:p w14:paraId="5A39BBE3" w14:textId="77777777" w:rsidR="00654F52" w:rsidRPr="00BF2E95" w:rsidRDefault="00654F52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center"/>
        <w:rPr>
          <w:rFonts w:ascii="Titillium Regular Upright" w:hAnsi="Titillium Regular Upright"/>
          <w:b/>
          <w:sz w:val="24"/>
          <w:szCs w:val="24"/>
        </w:rPr>
      </w:pPr>
    </w:p>
    <w:p w14:paraId="68C73323" w14:textId="77777777" w:rsidR="00654F52" w:rsidRPr="00BF2E95" w:rsidRDefault="00654F52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center"/>
        <w:rPr>
          <w:rFonts w:ascii="Titillium Regular Upright" w:hAnsi="Titillium Regular Upright"/>
          <w:b/>
          <w:sz w:val="24"/>
          <w:szCs w:val="24"/>
        </w:rPr>
      </w:pPr>
      <w:r w:rsidRPr="00BF2E95">
        <w:rPr>
          <w:rFonts w:ascii="Titillium Regular Upright" w:hAnsi="Titillium Regular Upright"/>
          <w:b/>
          <w:sz w:val="24"/>
          <w:szCs w:val="24"/>
        </w:rPr>
        <w:t>DICHIARA</w:t>
      </w:r>
    </w:p>
    <w:p w14:paraId="013CD781" w14:textId="7738B1A6" w:rsidR="00654F52" w:rsidRPr="00BF2E95" w:rsidRDefault="31DB9B72" w:rsidP="00E34530">
      <w:pPr>
        <w:pStyle w:val="Corpotesto"/>
        <w:tabs>
          <w:tab w:val="left" w:pos="9689"/>
          <w:tab w:val="left" w:pos="9920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Che il/i </w:t>
      </w:r>
      <w:r w:rsidR="00654F52" w:rsidRPr="00BF2E95">
        <w:rPr>
          <w:rFonts w:ascii="Titillium Regular Upright" w:hAnsi="Titillium Regular Upright"/>
          <w:sz w:val="24"/>
          <w:szCs w:val="24"/>
        </w:rPr>
        <w:t>titolar</w:t>
      </w:r>
      <w:r w:rsidR="391A31A8" w:rsidRPr="00BF2E95">
        <w:rPr>
          <w:rFonts w:ascii="Titillium Regular Upright" w:hAnsi="Titillium Regular Upright"/>
          <w:sz w:val="24"/>
          <w:szCs w:val="24"/>
        </w:rPr>
        <w:t>e/i</w:t>
      </w:r>
      <w:r w:rsidR="00654F52" w:rsidRPr="00BF2E95">
        <w:rPr>
          <w:rFonts w:ascii="Titillium Regular Upright" w:hAnsi="Titillium Regular Upright"/>
          <w:sz w:val="24"/>
          <w:szCs w:val="24"/>
        </w:rPr>
        <w:t xml:space="preserve"> effettivo della società/impresa sopra indicata </w:t>
      </w:r>
      <w:r w:rsidR="00C31997" w:rsidRPr="00BF2E95">
        <w:rPr>
          <w:rFonts w:ascii="Titillium Regular Upright" w:hAnsi="Titillium Regular Upright"/>
          <w:sz w:val="24"/>
          <w:szCs w:val="24"/>
        </w:rPr>
        <w:t>è/sono:</w:t>
      </w:r>
    </w:p>
    <w:p w14:paraId="430B3960" w14:textId="0FBC7968" w:rsidR="00654F52" w:rsidRPr="00BF2E95" w:rsidRDefault="00C31997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Dati identificativi</w:t>
      </w:r>
      <w:r w:rsidR="00831551" w:rsidRPr="00BF2E95">
        <w:rPr>
          <w:rFonts w:ascii="Titillium Regular Upright" w:hAnsi="Titillium Regular Upright"/>
          <w:sz w:val="24"/>
          <w:szCs w:val="24"/>
        </w:rPr>
        <w:t>:</w:t>
      </w:r>
    </w:p>
    <w:p w14:paraId="6FD39BAA" w14:textId="5BA218E7" w:rsidR="00654F52" w:rsidRPr="00BF2E95" w:rsidRDefault="00654F52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bookmarkStart w:id="0" w:name="_Hlk173503487"/>
      <w:r w:rsidRPr="00BF2E95">
        <w:rPr>
          <w:rFonts w:ascii="Titillium Regular Upright" w:hAnsi="Titillium Regular Upright"/>
          <w:sz w:val="24"/>
          <w:szCs w:val="24"/>
        </w:rPr>
        <w:t>Nome______________________ Cognome________________________ nata/o a _______</w:t>
      </w:r>
      <w:r w:rsidR="00B04563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(prov. ______) il ____________________ C.F</w:t>
      </w:r>
      <w:r w:rsidR="00B04563" w:rsidRPr="00BF2E95">
        <w:rPr>
          <w:rFonts w:ascii="Titillium Regular Upright" w:hAnsi="Titillium Regular Upright"/>
          <w:sz w:val="24"/>
          <w:szCs w:val="24"/>
        </w:rPr>
        <w:t>.</w:t>
      </w:r>
      <w:r w:rsidRPr="00BF2E95">
        <w:rPr>
          <w:rFonts w:ascii="Titillium Regular Upright" w:hAnsi="Titillium Regular Upright"/>
          <w:sz w:val="24"/>
          <w:szCs w:val="24"/>
        </w:rPr>
        <w:t>___________________________________</w:t>
      </w:r>
      <w:r w:rsidR="00B04563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 xml:space="preserve">residente a ________________ (prov.______) in via/piazza___________________________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n.____CAP</w:t>
      </w:r>
      <w:proofErr w:type="spellEnd"/>
      <w:r w:rsidRPr="00BF2E95">
        <w:rPr>
          <w:rFonts w:ascii="Titillium Regular Upright" w:hAnsi="Titillium Regular Upright"/>
          <w:sz w:val="24"/>
          <w:szCs w:val="24"/>
        </w:rPr>
        <w:t>________ indirizzo e-mail/PEC _____________________________tel. ________</w:t>
      </w:r>
      <w:r w:rsidR="00724AF1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tipologia di documento ________________________________ avente numero ___________</w:t>
      </w:r>
    </w:p>
    <w:p w14:paraId="52E7B471" w14:textId="77777777" w:rsidR="00654F52" w:rsidRPr="00BF2E95" w:rsidRDefault="00654F52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rilasciato il ________________ da ___________________________ scadenza __________</w:t>
      </w:r>
    </w:p>
    <w:bookmarkEnd w:id="0"/>
    <w:p w14:paraId="0D0B940D" w14:textId="629D8484" w:rsidR="00654F52" w:rsidRPr="00BF2E95" w:rsidRDefault="009A60EE" w:rsidP="00E34530">
      <w:pPr>
        <w:pStyle w:val="Corpotesto"/>
        <w:tabs>
          <w:tab w:val="left" w:pos="4270"/>
        </w:tabs>
        <w:spacing w:before="91"/>
        <w:ind w:left="113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7FC1A78" wp14:editId="74FDE188">
                <wp:simplePos x="0" y="0"/>
                <wp:positionH relativeFrom="column">
                  <wp:posOffset>2990850</wp:posOffset>
                </wp:positionH>
                <wp:positionV relativeFrom="paragraph">
                  <wp:posOffset>75565</wp:posOffset>
                </wp:positionV>
                <wp:extent cx="215900" cy="203200"/>
                <wp:effectExtent l="0" t="0" r="12700" b="25400"/>
                <wp:wrapNone/>
                <wp:docPr id="24597519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03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4AA5AB4" id="Rettangolo 2" o:spid="_x0000_s1026" style="position:absolute;margin-left:235.5pt;margin-top:5.95pt;width:17pt;height:16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" filled="f" strokecolor="#091723 [484]" strokeweight="1pt"/>
            </w:pict>
          </mc:Fallback>
        </mc:AlternateContent>
      </w:r>
      <w:r w:rsidR="005C4244" w:rsidRPr="00BF2E95">
        <w:rPr>
          <w:rFonts w:ascii="Titillium Regular Upright" w:hAnsi="Titillium Regular Upr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8F2264" wp14:editId="6714FBDA">
                <wp:simplePos x="0" y="0"/>
                <wp:positionH relativeFrom="column">
                  <wp:posOffset>2302510</wp:posOffset>
                </wp:positionH>
                <wp:positionV relativeFrom="paragraph">
                  <wp:posOffset>76200</wp:posOffset>
                </wp:positionV>
                <wp:extent cx="215900" cy="203200"/>
                <wp:effectExtent l="0" t="0" r="12700" b="25400"/>
                <wp:wrapNone/>
                <wp:docPr id="1259145846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03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73E5C02" id="Rettangolo 1" o:spid="_x0000_s1026" style="position:absolute;margin-left:181.3pt;margin-top:6pt;width:17pt;height:1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" filled="f" strokecolor="#091723 [484]" strokeweight="1pt"/>
            </w:pict>
          </mc:Fallback>
        </mc:AlternateContent>
      </w:r>
      <w:r w:rsidR="005C4244" w:rsidRPr="00BF2E95">
        <w:rPr>
          <w:rFonts w:ascii="Titillium Regular Upright" w:hAnsi="Titillium Regular Upright"/>
          <w:sz w:val="24"/>
          <w:szCs w:val="24"/>
        </w:rPr>
        <w:t xml:space="preserve">Persona politicamente esposta: SI </w:t>
      </w:r>
      <w:r w:rsidR="005C4244" w:rsidRPr="00BF2E95">
        <w:rPr>
          <w:rFonts w:ascii="Titillium Regular Upright" w:hAnsi="Titillium Regular Upright"/>
          <w:sz w:val="24"/>
          <w:szCs w:val="24"/>
        </w:rPr>
        <w:tab/>
        <w:t>NO</w:t>
      </w:r>
      <w:r w:rsidRPr="00BF2E95">
        <w:rPr>
          <w:rFonts w:ascii="Titillium Regular Upright" w:hAnsi="Titillium Regular Upright"/>
          <w:sz w:val="24"/>
          <w:szCs w:val="24"/>
        </w:rPr>
        <w:t xml:space="preserve"> </w:t>
      </w:r>
    </w:p>
    <w:p w14:paraId="28683D38" w14:textId="77777777" w:rsidR="009A60EE" w:rsidRPr="00BF2E95" w:rsidRDefault="009A60EE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</w:p>
    <w:p w14:paraId="07C709E9" w14:textId="77777777" w:rsidR="00724AF1" w:rsidRPr="00BF2E95" w:rsidRDefault="00724AF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Nome______________________ Cognome________________________ nata/o a _______ (prov. ______) il ____________________ C.F.___________________________________ residente a ________________ (prov.______) in via/piazza___________________________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n.____CAP</w:t>
      </w:r>
      <w:proofErr w:type="spellEnd"/>
      <w:r w:rsidRPr="00BF2E95">
        <w:rPr>
          <w:rFonts w:ascii="Titillium Regular Upright" w:hAnsi="Titillium Regular Upright"/>
          <w:sz w:val="24"/>
          <w:szCs w:val="24"/>
        </w:rPr>
        <w:t>________ indirizzo e-mail/PEC _____________________________tel. ________ tipologia di documento ________________________________ avente numero ___________</w:t>
      </w:r>
    </w:p>
    <w:p w14:paraId="2A78B792" w14:textId="640A062D" w:rsidR="00724AF1" w:rsidRPr="00BF2E95" w:rsidRDefault="00724AF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rilasciato il ________________ da ___________________________ scadenza __________</w:t>
      </w:r>
    </w:p>
    <w:p w14:paraId="522FC0B5" w14:textId="77777777" w:rsidR="009A60EE" w:rsidRPr="00BF2E95" w:rsidRDefault="009A60EE" w:rsidP="00E34530">
      <w:pPr>
        <w:pStyle w:val="Corpotesto"/>
        <w:tabs>
          <w:tab w:val="left" w:pos="4270"/>
        </w:tabs>
        <w:spacing w:before="91"/>
        <w:ind w:left="113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00B879" wp14:editId="6FB1AFD4">
                <wp:simplePos x="0" y="0"/>
                <wp:positionH relativeFrom="column">
                  <wp:posOffset>2990850</wp:posOffset>
                </wp:positionH>
                <wp:positionV relativeFrom="paragraph">
                  <wp:posOffset>75565</wp:posOffset>
                </wp:positionV>
                <wp:extent cx="215900" cy="203200"/>
                <wp:effectExtent l="0" t="0" r="12700" b="25400"/>
                <wp:wrapNone/>
                <wp:docPr id="1882271897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03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15F4DD2" id="Rettangolo 5" o:spid="_x0000_s1026" style="position:absolute;margin-left:235.5pt;margin-top:5.95pt;width:17pt;height:16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" filled="f" strokecolor="#091723 [484]" strokeweight="1pt"/>
            </w:pict>
          </mc:Fallback>
        </mc:AlternateContent>
      </w:r>
      <w:r w:rsidRPr="00BF2E95">
        <w:rPr>
          <w:rFonts w:ascii="Titillium Regular Upright" w:hAnsi="Titillium Regular Upr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EB348DC" wp14:editId="0EFEE8AE">
                <wp:simplePos x="0" y="0"/>
                <wp:positionH relativeFrom="column">
                  <wp:posOffset>2302510</wp:posOffset>
                </wp:positionH>
                <wp:positionV relativeFrom="paragraph">
                  <wp:posOffset>76200</wp:posOffset>
                </wp:positionV>
                <wp:extent cx="215900" cy="203200"/>
                <wp:effectExtent l="0" t="0" r="12700" b="25400"/>
                <wp:wrapNone/>
                <wp:docPr id="1349388122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03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D2AD545" id="Rettangolo 6" o:spid="_x0000_s1026" style="position:absolute;margin-left:181.3pt;margin-top:6pt;width:17pt;height:16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" filled="f" strokecolor="#091723 [484]" strokeweight="1pt"/>
            </w:pict>
          </mc:Fallback>
        </mc:AlternateContent>
      </w:r>
      <w:r w:rsidRPr="00BF2E95">
        <w:rPr>
          <w:rFonts w:ascii="Titillium Regular Upright" w:hAnsi="Titillium Regular Upright"/>
          <w:sz w:val="24"/>
          <w:szCs w:val="24"/>
        </w:rPr>
        <w:t xml:space="preserve">Persona politicamente esposta: SI </w:t>
      </w:r>
      <w:r w:rsidRPr="00BF2E95">
        <w:rPr>
          <w:rFonts w:ascii="Titillium Regular Upright" w:hAnsi="Titillium Regular Upright"/>
          <w:sz w:val="24"/>
          <w:szCs w:val="24"/>
        </w:rPr>
        <w:tab/>
        <w:t xml:space="preserve">NO </w:t>
      </w:r>
    </w:p>
    <w:p w14:paraId="1DB36F71" w14:textId="77777777" w:rsidR="00724AF1" w:rsidRPr="00BF2E95" w:rsidRDefault="00724AF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</w:p>
    <w:p w14:paraId="0B78211F" w14:textId="7E22F239" w:rsidR="00654F52" w:rsidRPr="00BF2E95" w:rsidRDefault="00654F52" w:rsidP="005C242E">
      <w:pPr>
        <w:pStyle w:val="Corpotesto"/>
        <w:tabs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Con riferimento a tutti i soggetti sopra indicati si allega alla presente:</w:t>
      </w:r>
    </w:p>
    <w:p w14:paraId="50DB3995" w14:textId="77777777" w:rsidR="00654F52" w:rsidRPr="00BF2E95" w:rsidRDefault="00654F52" w:rsidP="005C242E">
      <w:pPr>
        <w:pStyle w:val="Corpotesto"/>
        <w:numPr>
          <w:ilvl w:val="0"/>
          <w:numId w:val="6"/>
        </w:numPr>
        <w:tabs>
          <w:tab w:val="left" w:pos="851"/>
          <w:tab w:val="left" w:pos="9689"/>
        </w:tabs>
        <w:spacing w:before="91"/>
        <w:ind w:left="113" w:firstLine="0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copia dei documenti di identità del rappresentante legale e dei titolari effettivi, i cui estremi sono stati riportati nella presente dichiarazione;</w:t>
      </w:r>
    </w:p>
    <w:p w14:paraId="606EDDD1" w14:textId="77777777" w:rsidR="00654F52" w:rsidRPr="00BF2E95" w:rsidRDefault="00654F52" w:rsidP="005C242E">
      <w:pPr>
        <w:pStyle w:val="Corpotesto"/>
        <w:numPr>
          <w:ilvl w:val="0"/>
          <w:numId w:val="6"/>
        </w:numPr>
        <w:tabs>
          <w:tab w:val="left" w:pos="851"/>
          <w:tab w:val="left" w:pos="9689"/>
        </w:tabs>
        <w:spacing w:before="91"/>
        <w:ind w:left="113" w:firstLine="0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copia dei documenti (tessera sanitaria, carta di identità elettronica) attestanti il rilascio del codice fiscale del rappresentante legale e dei titolari effettivi.</w:t>
      </w:r>
    </w:p>
    <w:p w14:paraId="0E27B00A" w14:textId="77777777" w:rsidR="00654F52" w:rsidRPr="00BF2E95" w:rsidRDefault="00654F52" w:rsidP="005C242E">
      <w:pPr>
        <w:pStyle w:val="Corpotesto"/>
        <w:tabs>
          <w:tab w:val="left" w:pos="851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</w:p>
    <w:p w14:paraId="5798F7B1" w14:textId="199CB2F7" w:rsidR="00042183" w:rsidRPr="00BF2E95" w:rsidRDefault="00654F52" w:rsidP="005C242E">
      <w:pPr>
        <w:pStyle w:val="Corpotesto"/>
        <w:tabs>
          <w:tab w:val="left" w:pos="851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3604BCA2" w14:textId="77777777" w:rsidR="00E34530" w:rsidRPr="00BF2E95" w:rsidRDefault="00E34530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</w:p>
    <w:p w14:paraId="66A31BF0" w14:textId="77777777" w:rsidR="003F1072" w:rsidRPr="00BF2E95" w:rsidRDefault="003F1072" w:rsidP="003F107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Titolare effettivo</w:t>
      </w:r>
    </w:p>
    <w:p w14:paraId="5EFE71CD" w14:textId="28270EA5" w:rsidR="003F1072" w:rsidRPr="00BF2E95" w:rsidRDefault="003F1072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Art. 1 comma 2 lettera pp) del D.lgs. 231/2007 e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s.m.i.</w:t>
      </w:r>
      <w:proofErr w:type="spellEnd"/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pp) titolare effettivo: la persona fisica o le persone fisiche, diverse dal cliente, nell'interesse della quale o delle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quali, in ultima istanza, il rapporto continuativo è istaurato, la prestazione professionale è resa o l'operazione è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 xml:space="preserve">eseguita; Art. 20 del D.lgs. 231/2007 e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s.m.i.</w:t>
      </w:r>
      <w:proofErr w:type="spellEnd"/>
    </w:p>
    <w:p w14:paraId="3178DE77" w14:textId="56955281" w:rsidR="003F1072" w:rsidRPr="00BF2E95" w:rsidRDefault="003F1072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1. Il titolare effettivo di clienti diversi dalle persone fisiche coincide con la persona fisica o le persone fisiche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cui, in ultima istanza, è attribuibile la proprietà diretta o indiretta dell'ente ovvero il relativo controllo.</w:t>
      </w:r>
    </w:p>
    <w:p w14:paraId="70576E12" w14:textId="4DB313F1" w:rsidR="003F1072" w:rsidRPr="00BF2E95" w:rsidRDefault="003F1072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2. Nel caso in cui il cliente sia una società di capitali: a) costituisce indicazione di proprietà diretta la titolarità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di una partecipazione superiore al 25 per cento del capitale del cliente, detenuta da una persona fisica; b)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costituisce indicazione di proprietà indiretta la titolarità di una percentuale di partecipazioni superiore al 25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per cento del capitale del cliente, posseduto per il tramite di società controllate, società fiduciarie o per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interposta persona.</w:t>
      </w:r>
    </w:p>
    <w:p w14:paraId="618B0AB1" w14:textId="7CEAAA2E" w:rsidR="005B5B71" w:rsidRPr="00BF2E95" w:rsidRDefault="003F1072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3. Nelle ipotesi in cui l'esame dell'assetto proprietario non consenta di individuare in maniera univoca la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persona fisica o le persone fisiche cui attribuibile la proprietà diretta o indiretta dell'ente, il titolare effettivo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coincide con la persona fisica o le persone fisiche cui, in ultima istanza, è attribuibile il controllo del medesimo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in forza: a) del controllo della maggioranza dei voti esercitabili in assemblea ordinaria; b) del controllo di voti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="005B5B71" w:rsidRPr="00BF2E95">
        <w:rPr>
          <w:rFonts w:ascii="Titillium Regular Upright" w:hAnsi="Titillium Regular Upright"/>
          <w:sz w:val="24"/>
          <w:szCs w:val="24"/>
        </w:rPr>
        <w:t>sufficienti per esercitare un'influenza dominante in assemblea ordinaria; c) dell'esistenza di particolari vincoli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="005B5B71" w:rsidRPr="00BF2E95">
        <w:rPr>
          <w:rFonts w:ascii="Titillium Regular Upright" w:hAnsi="Titillium Regular Upright"/>
          <w:sz w:val="24"/>
          <w:szCs w:val="24"/>
        </w:rPr>
        <w:t>contrattuali che consentano di esercitare un'influenza dominante</w:t>
      </w:r>
      <w:r w:rsidR="00E34530" w:rsidRPr="00BF2E95">
        <w:rPr>
          <w:rFonts w:ascii="Titillium Regular Upright" w:hAnsi="Titillium Regular Upright"/>
          <w:sz w:val="24"/>
          <w:szCs w:val="24"/>
        </w:rPr>
        <w:t>.</w:t>
      </w:r>
    </w:p>
    <w:p w14:paraId="0EEE68A8" w14:textId="69B7B207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4. Qualora l'applicazione dei criteri di cui ai precedenti commi non consenta di individuare univocamente uno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o più titolari effettivi, il titolare effettivo coincide con la persona fisica o le persone fisiche titolari di poteri di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amministrazione o direzione della società.</w:t>
      </w:r>
    </w:p>
    <w:p w14:paraId="25325F7A" w14:textId="56E261E3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5. Nel caso in cui il cliente sia una persona giuridica privata, di cui al decreto del Presidente della Repubblica10 febbraio 2000, n. 361, sono cumulativamente individuati, come titolari effettivi: a) i fondatori, ove in vita; b)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i beneficiari, quando individuati o facilmente individuabili; c) i titolari di funzioni di direzione e amministrazione.</w:t>
      </w:r>
    </w:p>
    <w:p w14:paraId="18859414" w14:textId="77777777" w:rsidR="005B5B71" w:rsidRPr="00BF2E95" w:rsidRDefault="005B5B71" w:rsidP="005B5B71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Persona Politicamente Esposta</w:t>
      </w:r>
    </w:p>
    <w:p w14:paraId="1543D40B" w14:textId="16C3F8B6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Art. 1 comma 2 lettera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dd</w:t>
      </w:r>
      <w:proofErr w:type="spellEnd"/>
      <w:r w:rsidRPr="00BF2E95">
        <w:rPr>
          <w:rFonts w:ascii="Titillium Regular Upright" w:hAnsi="Titillium Regular Upright"/>
          <w:sz w:val="24"/>
          <w:szCs w:val="24"/>
        </w:rPr>
        <w:t xml:space="preserve">) del D.lgs. 231/2007 e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s.m.i.</w:t>
      </w:r>
      <w:proofErr w:type="spellEnd"/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dd</w:t>
      </w:r>
      <w:proofErr w:type="spellEnd"/>
      <w:r w:rsidRPr="00BF2E95">
        <w:rPr>
          <w:rFonts w:ascii="Titillium Regular Upright" w:hAnsi="Titillium Regular Upright"/>
          <w:sz w:val="24"/>
          <w:szCs w:val="24"/>
        </w:rPr>
        <w:t>) persone politicamente esposte: le persone fisiche che occupano o hanno cessato di occupare da meno di un anno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importanti cariche pubbliche, nonché' i loro familiari e coloro che con i predetti soggetti intrattengono notoriamente stretti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legami, come di seguito elencate:</w:t>
      </w:r>
    </w:p>
    <w:p w14:paraId="7E7D8EF8" w14:textId="7AA80CFA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1. Sono persone fisiche che occupano o hanno occupato importanti cariche pubbliche coloro che ricoprono o hanno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ricoperto la carica di: 1.1 Presidente della Repubblica, Presidente del Consiglio, Ministro, Vice-Ministro e Sottosegretario,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Presidente di Regione, assessore regionale, Sindaco di capoluogo di provincia o città metropolitana, Sindaco di comune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con popolazione non inferiore a 15.000 abitanti nonché' cariche analoghe in Stati esteri; 1.2 deputato, senatore,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parlamentare europeo, consigliere regionale nonché' cariche analoghe in Stati esteri; 1.3 membro degli organi direttivi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centrali di partiti politici; 1.4 giudice della Corte Costituzionale, magistrato della Corte di Cassazione o della Corte dei conti,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consigliere di Stato e altri componenti del Consiglio di Giustizia Amministrativa per la Regione siciliana nonché' cariche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analoghe in Stati esteri; 1.5 membro degli organi direttivi delle banche centrali e delle autorità indipendenti; 1.6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ambasciatore, incaricato d'affari ovvero cariche equivalenti in Stati esteri, ufficiale di grado apicale delle forze armate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ovvero cariche analoghe in Stati esteri; 1.7 componente degli organi di amministrazione, direzione o controllo delle imprese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 xml:space="preserve">controllate, </w:t>
      </w:r>
      <w:r w:rsidRPr="00BF2E95">
        <w:rPr>
          <w:rFonts w:ascii="Titillium Regular Upright" w:hAnsi="Titillium Regular Upright"/>
          <w:sz w:val="24"/>
          <w:szCs w:val="24"/>
        </w:rPr>
        <w:lastRenderedPageBreak/>
        <w:t>anche indirettamente, dallo Stato italiano o da uno Stato estero ovvero partecipate, in misura prevalente 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totalitaria, dalle Regioni, da comuni capoluoghi di provincia e città metropolitane e da comuni con popolazione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complessivamente non inferiore a 15.000 abitanti; 1.8 direttore generale di ASL e di azienda ospedaliera, di azienda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ospedaliera universitaria e degli altri enti del servizio sanitario nazionale. 1.9 direttore, vicedirettore e membro dell'organo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di gestione o soggetto svolgenti funzioni equivalenti in organizzazioni internazionali;</w:t>
      </w:r>
    </w:p>
    <w:p w14:paraId="6BB3ACBD" w14:textId="68F09177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2. Sono familiari di persone politicamente esposte: i genitori, il coniuge o la persona legata in unione civile o convivenza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di fatto o istituti assimilabili alla persona politicamente esposta, i figli e i loro coniugi nonché' le persone legate ai figli in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unione civile o convivenza di fatto o istituti assimilabili;</w:t>
      </w:r>
    </w:p>
    <w:p w14:paraId="13839A35" w14:textId="21179F62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3. Sono soggetti con i quali le persone politicamente esposte intrattengono notoriamente stretti legami: 3.1 le persone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fisiche legate alla persona politicamente esposta per via della titolarità effettiva congiunta di enti giuridici o di altro stretto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rapporto di affari; 3.2 le persone fisiche che detengono solo formalmente il controllo totalitario di un’entità notoriamente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costituita, di fatto, nell'interesse e a beneficio di una persona politicamente esposta;</w:t>
      </w:r>
    </w:p>
    <w:p w14:paraId="3ABF9874" w14:textId="77777777" w:rsidR="005B5B71" w:rsidRPr="00BF2E95" w:rsidRDefault="005B5B71" w:rsidP="005B5B71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Art. 24 comma 6 del D.lgs. 231/2007 e </w:t>
      </w:r>
      <w:proofErr w:type="spellStart"/>
      <w:r w:rsidRPr="00BF2E95">
        <w:rPr>
          <w:rFonts w:ascii="Titillium Regular Upright" w:hAnsi="Titillium Regular Upright"/>
          <w:sz w:val="24"/>
          <w:szCs w:val="24"/>
        </w:rPr>
        <w:t>s.m.i.</w:t>
      </w:r>
      <w:proofErr w:type="spellEnd"/>
    </w:p>
    <w:p w14:paraId="72A00699" w14:textId="5BDABC20" w:rsidR="005B5B71" w:rsidRPr="00BF2E95" w:rsidRDefault="005B5B71" w:rsidP="00E34530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6. I soggetti obbligati, in presenza di un elevato rischio di riciclaggio o di finanziamento del terrorismo applicano misure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di adeguata verifica rafforzata di clienti che, originariamente individuati come persone politicamente esposte, abbiano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cessato di rivestire le relative cariche pubbliche da più di un anno. La medesima disposizione si applica anche nelle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ipotesi in cui il beneficiario della prestazione assicurativa o il titolare effettivo del beneficiario siano state persone</w:t>
      </w:r>
      <w:r w:rsidR="00E34530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>politicamente esposte.</w:t>
      </w:r>
    </w:p>
    <w:p w14:paraId="2FAEBB29" w14:textId="77777777" w:rsidR="005B5B71" w:rsidRPr="00BF2E95" w:rsidRDefault="005B5B71" w:rsidP="005B5B71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</w:p>
    <w:p w14:paraId="4BEA3D18" w14:textId="77777777" w:rsidR="00654F52" w:rsidRPr="00BF2E95" w:rsidRDefault="00654F52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LUOGO e DATA </w:t>
      </w:r>
      <w:r w:rsidRPr="00BF2E95">
        <w:rPr>
          <w:rFonts w:ascii="Titillium Regular Upright" w:hAnsi="Titillium Regular Upright"/>
          <w:sz w:val="24"/>
          <w:szCs w:val="24"/>
        </w:rPr>
        <w:tab/>
        <w:t xml:space="preserve">      </w:t>
      </w:r>
      <w:r w:rsidR="006165E1" w:rsidRPr="00BF2E95">
        <w:rPr>
          <w:rFonts w:ascii="Titillium Regular Upright" w:hAnsi="Titillium Regular Upright"/>
          <w:sz w:val="24"/>
          <w:szCs w:val="24"/>
        </w:rPr>
        <w:t xml:space="preserve">  </w:t>
      </w:r>
      <w:r w:rsidRPr="00BF2E95">
        <w:rPr>
          <w:rFonts w:ascii="Titillium Regular Upright" w:hAnsi="Titillium Regular Upright"/>
          <w:sz w:val="24"/>
          <w:szCs w:val="24"/>
        </w:rPr>
        <w:t>FIRMA</w:t>
      </w:r>
    </w:p>
    <w:p w14:paraId="0F410D92" w14:textId="77777777" w:rsidR="00654F52" w:rsidRPr="00BF2E95" w:rsidRDefault="00654F52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jc w:val="both"/>
        <w:rPr>
          <w:rFonts w:ascii="Titillium Regular Upright" w:hAnsi="Titillium Regular Upright"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 xml:space="preserve">_______________________ </w:t>
      </w:r>
      <w:r w:rsidRPr="00BF2E95">
        <w:rPr>
          <w:rFonts w:ascii="Titillium Regular Upright" w:hAnsi="Titillium Regular Upright"/>
          <w:sz w:val="24"/>
          <w:szCs w:val="24"/>
        </w:rPr>
        <w:tab/>
        <w:t>_____________________</w:t>
      </w:r>
    </w:p>
    <w:p w14:paraId="44EAFD9C" w14:textId="77777777" w:rsidR="00654F52" w:rsidRPr="00BF2E95" w:rsidRDefault="00654F52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rPr>
          <w:rFonts w:ascii="Titillium Regular Upright" w:hAnsi="Titillium Regular Upright"/>
          <w:sz w:val="24"/>
          <w:szCs w:val="24"/>
        </w:rPr>
      </w:pPr>
    </w:p>
    <w:p w14:paraId="422D3372" w14:textId="34106240" w:rsidR="00654F52" w:rsidRPr="00BF2E95" w:rsidRDefault="00654F52" w:rsidP="00654F52">
      <w:pPr>
        <w:pStyle w:val="Corpotesto"/>
        <w:tabs>
          <w:tab w:val="left" w:pos="5809"/>
          <w:tab w:val="left" w:pos="8498"/>
          <w:tab w:val="left" w:pos="9689"/>
        </w:tabs>
        <w:spacing w:before="91"/>
        <w:ind w:left="113"/>
        <w:rPr>
          <w:rFonts w:ascii="Titillium Regular Upright" w:hAnsi="Titillium Regular Upright"/>
          <w:i/>
          <w:sz w:val="24"/>
          <w:szCs w:val="24"/>
        </w:rPr>
      </w:pPr>
      <w:r w:rsidRPr="00BF2E95">
        <w:rPr>
          <w:rFonts w:ascii="Titillium Regular Upright" w:hAnsi="Titillium Regular Upright"/>
          <w:sz w:val="24"/>
          <w:szCs w:val="24"/>
        </w:rPr>
        <w:t>Si allega copia fotostatica del documento di identità, in corso di validità (art. 38 del D.P.R. 445/2000</w:t>
      </w:r>
      <w:r w:rsidR="0032193E" w:rsidRPr="00BF2E95">
        <w:rPr>
          <w:rFonts w:ascii="Titillium Regular Upright" w:hAnsi="Titillium Regular Upright"/>
          <w:sz w:val="24"/>
          <w:szCs w:val="24"/>
        </w:rPr>
        <w:t xml:space="preserve"> </w:t>
      </w:r>
      <w:r w:rsidRPr="00BF2E95">
        <w:rPr>
          <w:rFonts w:ascii="Titillium Regular Upright" w:hAnsi="Titillium Regular Upright"/>
          <w:sz w:val="24"/>
          <w:szCs w:val="24"/>
        </w:rPr>
        <w:t xml:space="preserve">e </w:t>
      </w:r>
      <w:proofErr w:type="spellStart"/>
      <w:proofErr w:type="gramStart"/>
      <w:r w:rsidRPr="00BF2E95">
        <w:rPr>
          <w:rFonts w:ascii="Titillium Regular Upright" w:hAnsi="Titillium Regular Upright"/>
          <w:sz w:val="24"/>
          <w:szCs w:val="24"/>
        </w:rPr>
        <w:t>ss.mm.ii</w:t>
      </w:r>
      <w:proofErr w:type="spellEnd"/>
      <w:proofErr w:type="gramEnd"/>
      <w:r w:rsidRPr="00BF2E95">
        <w:rPr>
          <w:rFonts w:ascii="Titillium Regular Upright" w:hAnsi="Titillium Regular Upright"/>
          <w:sz w:val="24"/>
          <w:szCs w:val="24"/>
        </w:rPr>
        <w:t>)</w:t>
      </w:r>
    </w:p>
    <w:p w14:paraId="4B94D5A5" w14:textId="77777777" w:rsidR="007B67B4" w:rsidRPr="007B67B4" w:rsidRDefault="007B67B4" w:rsidP="00654F52">
      <w:pPr>
        <w:tabs>
          <w:tab w:val="left" w:pos="9638"/>
        </w:tabs>
        <w:jc w:val="right"/>
        <w:rPr>
          <w:rFonts w:ascii="Titillium Web" w:hAnsi="Titillium Web"/>
          <w:sz w:val="24"/>
          <w:szCs w:val="24"/>
        </w:rPr>
      </w:pPr>
      <w:bookmarkStart w:id="1" w:name="_GoBack"/>
      <w:bookmarkEnd w:id="1"/>
    </w:p>
    <w:sectPr w:rsidR="007B67B4" w:rsidRPr="007B67B4" w:rsidSect="006165E1">
      <w:headerReference w:type="default" r:id="rId9"/>
      <w:footerReference w:type="default" r:id="rId10"/>
      <w:pgSz w:w="11906" w:h="16838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F09F2" w14:textId="77777777" w:rsidR="002F01D2" w:rsidRDefault="002F01D2" w:rsidP="00643D5F">
      <w:r>
        <w:separator/>
      </w:r>
    </w:p>
  </w:endnote>
  <w:endnote w:type="continuationSeparator" w:id="0">
    <w:p w14:paraId="0835B40A" w14:textId="77777777" w:rsidR="002F01D2" w:rsidRDefault="002F01D2" w:rsidP="00643D5F">
      <w:r>
        <w:continuationSeparator/>
      </w:r>
    </w:p>
  </w:endnote>
  <w:endnote w:type="continuationNotice" w:id="1">
    <w:p w14:paraId="6E1F073F" w14:textId="77777777" w:rsidR="002F01D2" w:rsidRDefault="002F0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2558561"/>
      <w:docPartObj>
        <w:docPartGallery w:val="Page Numbers (Bottom of Page)"/>
        <w:docPartUnique/>
      </w:docPartObj>
    </w:sdtPr>
    <w:sdtEndPr/>
    <w:sdtContent>
      <w:p w14:paraId="0EB546F9" w14:textId="77777777" w:rsidR="00643D5F" w:rsidRDefault="00643D5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1DA">
          <w:rPr>
            <w:noProof/>
          </w:rPr>
          <w:t>2</w:t>
        </w:r>
        <w:r>
          <w:fldChar w:fldCharType="end"/>
        </w:r>
      </w:p>
    </w:sdtContent>
  </w:sdt>
  <w:p w14:paraId="3DEEC669" w14:textId="77777777" w:rsidR="00643D5F" w:rsidRDefault="00643D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FCEAB" w14:textId="77777777" w:rsidR="002F01D2" w:rsidRDefault="002F01D2" w:rsidP="00643D5F">
      <w:r>
        <w:separator/>
      </w:r>
    </w:p>
  </w:footnote>
  <w:footnote w:type="continuationSeparator" w:id="0">
    <w:p w14:paraId="3E4628FE" w14:textId="77777777" w:rsidR="002F01D2" w:rsidRDefault="002F01D2" w:rsidP="00643D5F">
      <w:r>
        <w:continuationSeparator/>
      </w:r>
    </w:p>
  </w:footnote>
  <w:footnote w:type="continuationNotice" w:id="1">
    <w:p w14:paraId="1573627E" w14:textId="77777777" w:rsidR="002F01D2" w:rsidRDefault="002F01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77777777" w:rsidR="00643D5F" w:rsidRDefault="00643D5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B0375"/>
    <w:multiLevelType w:val="hybridMultilevel"/>
    <w:tmpl w:val="A4FCCF46"/>
    <w:lvl w:ilvl="0" w:tplc="630AD28E">
      <w:start w:val="1"/>
      <w:numFmt w:val="bullet"/>
      <w:lvlText w:val="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28F85EC4"/>
    <w:multiLevelType w:val="hybridMultilevel"/>
    <w:tmpl w:val="C55E2300"/>
    <w:lvl w:ilvl="0" w:tplc="630AD28E">
      <w:start w:val="1"/>
      <w:numFmt w:val="bullet"/>
      <w:lvlText w:val="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652BA"/>
    <w:multiLevelType w:val="hybridMultilevel"/>
    <w:tmpl w:val="DAA69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40E3B21"/>
    <w:multiLevelType w:val="hybridMultilevel"/>
    <w:tmpl w:val="71AE95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F0082"/>
    <w:multiLevelType w:val="hybridMultilevel"/>
    <w:tmpl w:val="2D349AAE"/>
    <w:lvl w:ilvl="0" w:tplc="630AD28E">
      <w:start w:val="1"/>
      <w:numFmt w:val="bullet"/>
      <w:lvlText w:val="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68E7BAB"/>
    <w:multiLevelType w:val="hybridMultilevel"/>
    <w:tmpl w:val="D5CEBB74"/>
    <w:lvl w:ilvl="0" w:tplc="28BAD8D4">
      <w:start w:val="1"/>
      <w:numFmt w:val="decimal"/>
      <w:lvlText w:val="%1)"/>
      <w:lvlJc w:val="left"/>
      <w:pPr>
        <w:ind w:left="816" w:hanging="4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9DF"/>
    <w:rsid w:val="00017146"/>
    <w:rsid w:val="00042183"/>
    <w:rsid w:val="0004559E"/>
    <w:rsid w:val="00144643"/>
    <w:rsid w:val="001622B4"/>
    <w:rsid w:val="002379B1"/>
    <w:rsid w:val="00252E42"/>
    <w:rsid w:val="0029314D"/>
    <w:rsid w:val="002F01D2"/>
    <w:rsid w:val="0032193E"/>
    <w:rsid w:val="003754A1"/>
    <w:rsid w:val="00392C39"/>
    <w:rsid w:val="003F1072"/>
    <w:rsid w:val="00446C9B"/>
    <w:rsid w:val="00474421"/>
    <w:rsid w:val="004B466E"/>
    <w:rsid w:val="005B5B71"/>
    <w:rsid w:val="005C242E"/>
    <w:rsid w:val="005C4244"/>
    <w:rsid w:val="006165E1"/>
    <w:rsid w:val="00643D5F"/>
    <w:rsid w:val="00643D7E"/>
    <w:rsid w:val="00654F52"/>
    <w:rsid w:val="00724AF1"/>
    <w:rsid w:val="007651DA"/>
    <w:rsid w:val="007B41D8"/>
    <w:rsid w:val="007B67B4"/>
    <w:rsid w:val="007C7AEC"/>
    <w:rsid w:val="00831551"/>
    <w:rsid w:val="00836A0A"/>
    <w:rsid w:val="00843B72"/>
    <w:rsid w:val="008E11DF"/>
    <w:rsid w:val="008E3E69"/>
    <w:rsid w:val="00954CCD"/>
    <w:rsid w:val="009A60EE"/>
    <w:rsid w:val="009C25AB"/>
    <w:rsid w:val="009F61F9"/>
    <w:rsid w:val="00B04563"/>
    <w:rsid w:val="00BB49DF"/>
    <w:rsid w:val="00BD161B"/>
    <w:rsid w:val="00BF2E95"/>
    <w:rsid w:val="00C250C9"/>
    <w:rsid w:val="00C31997"/>
    <w:rsid w:val="00C7133C"/>
    <w:rsid w:val="00CE0DB2"/>
    <w:rsid w:val="00DC1F5A"/>
    <w:rsid w:val="00DE10C3"/>
    <w:rsid w:val="00E30832"/>
    <w:rsid w:val="00E34041"/>
    <w:rsid w:val="00E34530"/>
    <w:rsid w:val="00E85F9C"/>
    <w:rsid w:val="00ED6BE3"/>
    <w:rsid w:val="00F255F5"/>
    <w:rsid w:val="00F87FDA"/>
    <w:rsid w:val="00FA0A3C"/>
    <w:rsid w:val="00FB457D"/>
    <w:rsid w:val="00FD472C"/>
    <w:rsid w:val="00FF6175"/>
    <w:rsid w:val="098A893B"/>
    <w:rsid w:val="231CE946"/>
    <w:rsid w:val="2376305D"/>
    <w:rsid w:val="31DB9B72"/>
    <w:rsid w:val="37FD6579"/>
    <w:rsid w:val="391A31A8"/>
    <w:rsid w:val="7143AE3E"/>
    <w:rsid w:val="71D169A1"/>
    <w:rsid w:val="73ED48C1"/>
    <w:rsid w:val="79E231AB"/>
    <w:rsid w:val="7E21C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F4D64"/>
  <w15:chartTrackingRefBased/>
  <w15:docId w15:val="{681A9E36-FD0D-4DD1-A835-D07A5339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54F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rsid w:val="00654F52"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B49D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B67B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52E42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643D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3D5F"/>
  </w:style>
  <w:style w:type="paragraph" w:styleId="Pidipagina">
    <w:name w:val="footer"/>
    <w:basedOn w:val="Normale"/>
    <w:link w:val="PidipaginaCarattere"/>
    <w:uiPriority w:val="99"/>
    <w:unhideWhenUsed/>
    <w:rsid w:val="00643D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3D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5F9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5F9C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1"/>
    <w:rsid w:val="00654F5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654F52"/>
  </w:style>
  <w:style w:type="character" w:customStyle="1" w:styleId="CorpotestoCarattere">
    <w:name w:val="Corpo testo Carattere"/>
    <w:basedOn w:val="Carpredefinitoparagrafo"/>
    <w:link w:val="Corpotesto"/>
    <w:uiPriority w:val="1"/>
    <w:rsid w:val="00654F5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1473</Words>
  <Characters>8398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TOMASELLO</dc:creator>
  <cp:keywords/>
  <dc:description/>
  <cp:lastModifiedBy>Utente di Microsoft Office</cp:lastModifiedBy>
  <cp:revision>6</cp:revision>
  <cp:lastPrinted>2023-01-04T21:54:00Z</cp:lastPrinted>
  <dcterms:created xsi:type="dcterms:W3CDTF">2024-08-27T09:57:00Z</dcterms:created>
  <dcterms:modified xsi:type="dcterms:W3CDTF">2024-11-23T10:29:00Z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2024-08-02T13:08:54Z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f25a836b-222a-4c08-b214-a9491a774e67</vt:lpwstr>
  </property>
  <property fmtid="{D5CDD505-2E9C-101B-9397-08002B2CF9AE}" pid="8" name="MSIP_Label_2ad0b24d-6422-44b0-b3de-abb3a9e8c81a_ContentBits">
    <vt:lpwstr>0</vt:lpwstr>
  </property>
</Properties>
</file>